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Spec="center" w:tblpY="91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1"/>
        <w:gridCol w:w="6190"/>
        <w:gridCol w:w="2019"/>
      </w:tblGrid>
      <w:tr w:rsidR="00BB21DA" w:rsidTr="008960DE">
        <w:tc>
          <w:tcPr>
            <w:tcW w:w="2552" w:type="dxa"/>
            <w:vAlign w:val="center"/>
          </w:tcPr>
          <w:p w:rsidR="00BB21DA" w:rsidRDefault="00BB21DA" w:rsidP="00BB21DA">
            <w:pPr>
              <w:jc w:val="left"/>
            </w:pPr>
            <w:bookmarkStart w:id="0" w:name="_GoBack"/>
            <w:bookmarkEnd w:id="0"/>
            <w:r>
              <w:t>CC-Betriebs-Check</w:t>
            </w:r>
          </w:p>
          <w:p w:rsidR="00BB21DA" w:rsidRDefault="00BB21DA" w:rsidP="00BB21DA">
            <w:pPr>
              <w:jc w:val="left"/>
            </w:pPr>
            <w:r>
              <w:t>Modul</w:t>
            </w:r>
          </w:p>
          <w:p w:rsidR="00BB21DA" w:rsidRDefault="00BB21DA" w:rsidP="00BB21DA">
            <w:pPr>
              <w:jc w:val="left"/>
            </w:pPr>
            <w:r>
              <w:t xml:space="preserve">Pflanzenbau </w:t>
            </w:r>
          </w:p>
        </w:tc>
        <w:tc>
          <w:tcPr>
            <w:tcW w:w="6237" w:type="dxa"/>
          </w:tcPr>
          <w:p w:rsidR="00BB21DA" w:rsidRPr="000A43BA" w:rsidRDefault="00BB21DA" w:rsidP="00BB21DA">
            <w:pPr>
              <w:jc w:val="center"/>
              <w:rPr>
                <w:sz w:val="40"/>
              </w:rPr>
            </w:pPr>
            <w:r w:rsidRPr="000A43BA">
              <w:rPr>
                <w:sz w:val="40"/>
              </w:rPr>
              <w:t>Checkliste</w:t>
            </w:r>
          </w:p>
          <w:p w:rsidR="00BB21DA" w:rsidRDefault="00AA0F69" w:rsidP="00BB21DA">
            <w:pPr>
              <w:jc w:val="center"/>
            </w:pPr>
            <w:r>
              <w:rPr>
                <w:sz w:val="40"/>
              </w:rPr>
              <w:t>Erhaltung der Flächen in gutem landwirtschaftlichen und ökologischen Zustand</w:t>
            </w:r>
          </w:p>
        </w:tc>
        <w:tc>
          <w:tcPr>
            <w:tcW w:w="1951" w:type="dxa"/>
            <w:vAlign w:val="center"/>
          </w:tcPr>
          <w:p w:rsidR="00BB21DA" w:rsidRPr="00AA0F69" w:rsidRDefault="008960DE" w:rsidP="008960DE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 wp14:anchorId="11E29347" wp14:editId="3C38D725">
                  <wp:extent cx="1145343" cy="2358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_oesterreich_3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43" cy="2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1DA" w:rsidRDefault="00BB21DA" w:rsidP="00BB21DA"/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036"/>
        <w:gridCol w:w="1127"/>
        <w:gridCol w:w="2163"/>
        <w:gridCol w:w="2552"/>
      </w:tblGrid>
      <w:tr w:rsidR="00BB21DA" w:rsidTr="00337B10">
        <w:trPr>
          <w:trHeight w:val="34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A" w:rsidRDefault="00BB21DA" w:rsidP="00337B10">
            <w:r>
              <w:t>Name:</w:t>
            </w:r>
          </w:p>
        </w:tc>
        <w:sdt>
          <w:sdtPr>
            <w:id w:val="855229626"/>
            <w:placeholder>
              <w:docPart w:val="DA4FD1A19F2349BEAA538C655142A1F1"/>
            </w:placeholder>
            <w:text/>
          </w:sdtPr>
          <w:sdtEndPr/>
          <w:sdtContent>
            <w:tc>
              <w:tcPr>
                <w:tcW w:w="4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BB21DA" w:rsidRDefault="00BB21DA" w:rsidP="00337B10">
                <w:r>
                  <w:t xml:space="preserve"> </w:t>
                </w:r>
              </w:p>
            </w:tc>
          </w:sdtContent>
        </w:sdt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BB21DA" w:rsidRDefault="00BB21DA" w:rsidP="00337B10"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A" w:rsidRDefault="00BB21DA" w:rsidP="00337B10">
            <w:r>
              <w:t>Betriebsnummer:</w:t>
            </w:r>
          </w:p>
        </w:tc>
        <w:sdt>
          <w:sdtPr>
            <w:id w:val="824939315"/>
            <w:placeholder>
              <w:docPart w:val="94B734E393974DD5B2CAB19DDC2F6710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BB21DA" w:rsidRDefault="00BB21DA" w:rsidP="00337B10">
                <w:r>
                  <w:t xml:space="preserve"> </w:t>
                </w:r>
              </w:p>
            </w:tc>
          </w:sdtContent>
        </w:sdt>
      </w:tr>
    </w:tbl>
    <w:p w:rsidR="00BB21DA" w:rsidRDefault="00BB21DA" w:rsidP="00512C1F"/>
    <w:tbl>
      <w:tblPr>
        <w:tblStyle w:val="Tabellenraster"/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9073"/>
        <w:gridCol w:w="884"/>
        <w:gridCol w:w="958"/>
      </w:tblGrid>
      <w:tr w:rsidR="00A7228A" w:rsidTr="0074369E">
        <w:tc>
          <w:tcPr>
            <w:tcW w:w="5000" w:type="pct"/>
            <w:gridSpan w:val="3"/>
            <w:shd w:val="pct25" w:color="auto" w:fill="auto"/>
          </w:tcPr>
          <w:p w:rsidR="00A7228A" w:rsidRPr="00BB3309" w:rsidRDefault="00A7228A" w:rsidP="00337B10">
            <w:pPr>
              <w:rPr>
                <w:rFonts w:cs="Arial"/>
                <w:sz w:val="20"/>
              </w:rPr>
            </w:pPr>
            <w:r>
              <w:rPr>
                <w:b/>
                <w:sz w:val="20"/>
              </w:rPr>
              <w:t>Standard 1: Bodenbearbeitung-/ Dauergrünlandumbruchsverbot in Gewässernähe</w:t>
            </w:r>
          </w:p>
        </w:tc>
      </w:tr>
      <w:tr w:rsidR="00BB21DA" w:rsidTr="0074369E">
        <w:tc>
          <w:tcPr>
            <w:tcW w:w="4156" w:type="pct"/>
            <w:tcBorders>
              <w:bottom w:val="single" w:sz="4" w:space="0" w:color="auto"/>
            </w:tcBorders>
          </w:tcPr>
          <w:p w:rsidR="00BB21DA" w:rsidRDefault="00AA0F69" w:rsidP="00AA0F69">
            <w:pPr>
              <w:pStyle w:val="Listenabsatz"/>
              <w:numPr>
                <w:ilvl w:val="1"/>
                <w:numId w:val="2"/>
              </w:numPr>
            </w:pPr>
            <w:r w:rsidRPr="00AA0F69">
              <w:rPr>
                <w:sz w:val="20"/>
              </w:rPr>
              <w:t>Bearbeitungs- Mindes</w:t>
            </w:r>
            <w:r w:rsidR="007F222C">
              <w:rPr>
                <w:sz w:val="20"/>
              </w:rPr>
              <w:t>t</w:t>
            </w:r>
            <w:r w:rsidRPr="00AA0F69">
              <w:rPr>
                <w:sz w:val="20"/>
              </w:rPr>
              <w:t>abstand von 10m zu stehenden Gewässern (mit einer Wasserfläche von 1 ha oder mehr) eingehalten?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BB21DA" w:rsidRDefault="00BB21DA" w:rsidP="00337B10">
            <w:pPr>
              <w:rPr>
                <w:sz w:val="20"/>
              </w:rPr>
            </w:pPr>
          </w:p>
          <w:p w:rsidR="00AA0F69" w:rsidRDefault="0060154A" w:rsidP="00337B10">
            <w:sdt>
              <w:sdtPr>
                <w:rPr>
                  <w:sz w:val="20"/>
                </w:rPr>
                <w:id w:val="107262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F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F69">
              <w:t xml:space="preserve"> </w:t>
            </w:r>
            <w:r w:rsidR="00AA0F69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AA0F69" w:rsidRDefault="00AA0F69" w:rsidP="00337B10">
            <w:pPr>
              <w:rPr>
                <w:rFonts w:ascii="MS Gothic" w:eastAsia="MS Gothic" w:hAnsi="MS Gothic"/>
                <w:sz w:val="20"/>
              </w:rPr>
            </w:pPr>
          </w:p>
          <w:p w:rsidR="00AA0F69" w:rsidRDefault="0060154A" w:rsidP="00337B10">
            <w:sdt>
              <w:sdtPr>
                <w:rPr>
                  <w:sz w:val="20"/>
                </w:rPr>
                <w:id w:val="-44662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F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F69">
              <w:t xml:space="preserve">  </w:t>
            </w:r>
            <w:r w:rsidR="00AA0F69" w:rsidRPr="00ED5053">
              <w:rPr>
                <w:sz w:val="20"/>
              </w:rPr>
              <w:t>nein</w:t>
            </w:r>
          </w:p>
        </w:tc>
      </w:tr>
      <w:tr w:rsidR="00BB21DA" w:rsidTr="0074369E">
        <w:tc>
          <w:tcPr>
            <w:tcW w:w="4156" w:type="pct"/>
          </w:tcPr>
          <w:p w:rsidR="00BB21DA" w:rsidRDefault="00AA0F69" w:rsidP="00AA0F69">
            <w:pPr>
              <w:pStyle w:val="Listenabsatz"/>
              <w:numPr>
                <w:ilvl w:val="1"/>
                <w:numId w:val="2"/>
              </w:numPr>
            </w:pPr>
            <w:r w:rsidRPr="00AA0F69">
              <w:rPr>
                <w:sz w:val="20"/>
              </w:rPr>
              <w:t xml:space="preserve">Bearbeitungs- Mindestabstand von 5m zu Fließgewässer (ab einer Sohlbreite von 5m) eingehalten? </w:t>
            </w:r>
          </w:p>
        </w:tc>
        <w:tc>
          <w:tcPr>
            <w:tcW w:w="405" w:type="pct"/>
          </w:tcPr>
          <w:p w:rsidR="00BB21DA" w:rsidRDefault="00BB21DA" w:rsidP="00337B10"/>
          <w:p w:rsidR="00AA0F69" w:rsidRDefault="0060154A" w:rsidP="00337B10">
            <w:sdt>
              <w:sdtPr>
                <w:rPr>
                  <w:sz w:val="20"/>
                </w:rPr>
                <w:id w:val="45253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F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F69">
              <w:t xml:space="preserve"> </w:t>
            </w:r>
            <w:r w:rsidR="00AA0F69" w:rsidRPr="00ED5053">
              <w:rPr>
                <w:sz w:val="20"/>
              </w:rPr>
              <w:t>ja</w:t>
            </w:r>
          </w:p>
        </w:tc>
        <w:tc>
          <w:tcPr>
            <w:tcW w:w="439" w:type="pct"/>
          </w:tcPr>
          <w:p w:rsidR="00BB21DA" w:rsidRDefault="00BB21DA" w:rsidP="00337B10"/>
          <w:p w:rsidR="00AA0F69" w:rsidRDefault="0060154A" w:rsidP="00337B10">
            <w:sdt>
              <w:sdtPr>
                <w:rPr>
                  <w:sz w:val="20"/>
                </w:rPr>
                <w:id w:val="-193164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F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F69">
              <w:t xml:space="preserve">  </w:t>
            </w:r>
            <w:r w:rsidR="00AA0F69" w:rsidRPr="00ED5053">
              <w:rPr>
                <w:sz w:val="20"/>
              </w:rPr>
              <w:t>nein</w:t>
            </w:r>
          </w:p>
        </w:tc>
      </w:tr>
      <w:tr w:rsidR="00BB21DA" w:rsidTr="0074369E">
        <w:tc>
          <w:tcPr>
            <w:tcW w:w="4156" w:type="pct"/>
          </w:tcPr>
          <w:p w:rsidR="00BB21DA" w:rsidRDefault="00AA0F69" w:rsidP="00AA0F69">
            <w:pPr>
              <w:pStyle w:val="Listenabsatz"/>
              <w:numPr>
                <w:ilvl w:val="1"/>
                <w:numId w:val="2"/>
              </w:numPr>
            </w:pPr>
            <w:r w:rsidRPr="00AA0F69">
              <w:rPr>
                <w:sz w:val="20"/>
              </w:rPr>
              <w:t>Dauergrünlandumbruchsverbot auf Gewässerrandstreifen entlang stehender Gewässer (mit einer Wasserfläche von 1 ha oder mehr) in einer Mindestbreite von 20</w:t>
            </w:r>
            <w:r w:rsidR="007F222C">
              <w:rPr>
                <w:sz w:val="20"/>
              </w:rPr>
              <w:t xml:space="preserve"> </w:t>
            </w:r>
            <w:r w:rsidRPr="00AA0F69">
              <w:rPr>
                <w:sz w:val="20"/>
              </w:rPr>
              <w:t>m eingehalten?</w:t>
            </w:r>
          </w:p>
        </w:tc>
        <w:tc>
          <w:tcPr>
            <w:tcW w:w="405" w:type="pct"/>
          </w:tcPr>
          <w:p w:rsidR="00BB21DA" w:rsidRDefault="00BB21DA" w:rsidP="00337B10"/>
          <w:p w:rsidR="00A7228A" w:rsidRDefault="0060154A" w:rsidP="00337B10">
            <w:sdt>
              <w:sdtPr>
                <w:rPr>
                  <w:sz w:val="20"/>
                </w:rPr>
                <w:id w:val="57154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228A">
              <w:t xml:space="preserve"> </w:t>
            </w:r>
            <w:r w:rsidR="00A7228A" w:rsidRPr="00ED5053">
              <w:rPr>
                <w:sz w:val="20"/>
              </w:rPr>
              <w:t>ja</w:t>
            </w:r>
          </w:p>
        </w:tc>
        <w:tc>
          <w:tcPr>
            <w:tcW w:w="439" w:type="pct"/>
          </w:tcPr>
          <w:p w:rsidR="00BB21DA" w:rsidRDefault="00BB21DA" w:rsidP="00337B10"/>
          <w:p w:rsidR="00A7228A" w:rsidRDefault="0060154A" w:rsidP="00337B10">
            <w:sdt>
              <w:sdtPr>
                <w:rPr>
                  <w:sz w:val="20"/>
                </w:rPr>
                <w:id w:val="-124649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2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228A">
              <w:t xml:space="preserve">  </w:t>
            </w:r>
            <w:r w:rsidR="00A7228A" w:rsidRPr="00ED5053">
              <w:rPr>
                <w:sz w:val="20"/>
              </w:rPr>
              <w:t>nein</w:t>
            </w:r>
          </w:p>
        </w:tc>
      </w:tr>
      <w:tr w:rsidR="00AA0F69" w:rsidTr="0074369E">
        <w:tc>
          <w:tcPr>
            <w:tcW w:w="4156" w:type="pct"/>
            <w:tcBorders>
              <w:bottom w:val="single" w:sz="4" w:space="0" w:color="auto"/>
            </w:tcBorders>
          </w:tcPr>
          <w:p w:rsidR="00AA0F69" w:rsidRDefault="00A7228A" w:rsidP="00AA0F69">
            <w:pPr>
              <w:pStyle w:val="Listenabsatz"/>
              <w:numPr>
                <w:ilvl w:val="1"/>
                <w:numId w:val="2"/>
              </w:numPr>
            </w:pPr>
            <w:r w:rsidRPr="00A7228A">
              <w:rPr>
                <w:sz w:val="20"/>
              </w:rPr>
              <w:t xml:space="preserve">Dauergrünlandumbruchsverbot auf Gewässerrandstreifen entlang von Fließgewässern (aber einer Sohlbreite von 5 m) in einer Mindestbreite von 10 m eingehalten? 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AA0F69" w:rsidRDefault="00AA0F69" w:rsidP="00337B10"/>
          <w:p w:rsidR="00A7228A" w:rsidRDefault="0060154A" w:rsidP="00337B10">
            <w:sdt>
              <w:sdtPr>
                <w:rPr>
                  <w:sz w:val="20"/>
                </w:rPr>
                <w:id w:val="196692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2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228A">
              <w:t xml:space="preserve"> </w:t>
            </w:r>
            <w:r w:rsidR="00A7228A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AA0F69" w:rsidRDefault="00AA0F69" w:rsidP="00337B10"/>
          <w:p w:rsidR="00A7228A" w:rsidRDefault="0060154A" w:rsidP="00337B10">
            <w:sdt>
              <w:sdtPr>
                <w:rPr>
                  <w:sz w:val="20"/>
                </w:rPr>
                <w:id w:val="7169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228A">
              <w:t xml:space="preserve">  </w:t>
            </w:r>
            <w:r w:rsidR="00A7228A" w:rsidRPr="00ED5053">
              <w:rPr>
                <w:sz w:val="20"/>
              </w:rPr>
              <w:t>nein</w:t>
            </w:r>
          </w:p>
        </w:tc>
      </w:tr>
      <w:tr w:rsidR="00A7228A" w:rsidTr="0074369E">
        <w:tc>
          <w:tcPr>
            <w:tcW w:w="5000" w:type="pct"/>
            <w:gridSpan w:val="3"/>
            <w:shd w:val="pct25" w:color="auto" w:fill="auto"/>
          </w:tcPr>
          <w:p w:rsidR="00A7228A" w:rsidRPr="00A7228A" w:rsidRDefault="00A7228A" w:rsidP="00337B10">
            <w:pPr>
              <w:rPr>
                <w:b/>
                <w:sz w:val="20"/>
              </w:rPr>
            </w:pPr>
            <w:r w:rsidRPr="00A7228A">
              <w:rPr>
                <w:b/>
                <w:sz w:val="20"/>
              </w:rPr>
              <w:t>Standard 2: Wasserbewirtschaftung und Bewässerung</w:t>
            </w:r>
          </w:p>
        </w:tc>
      </w:tr>
      <w:tr w:rsidR="00AA0F69" w:rsidTr="0074369E">
        <w:tc>
          <w:tcPr>
            <w:tcW w:w="4156" w:type="pct"/>
            <w:tcBorders>
              <w:left w:val="single" w:sz="4" w:space="0" w:color="auto"/>
              <w:bottom w:val="nil"/>
            </w:tcBorders>
          </w:tcPr>
          <w:p w:rsidR="00AA0F69" w:rsidRDefault="00A7228A" w:rsidP="00A7228A">
            <w:pPr>
              <w:pStyle w:val="Listenabsatz"/>
              <w:ind w:hanging="686"/>
            </w:pPr>
            <w:r w:rsidRPr="00A7228A">
              <w:rPr>
                <w:sz w:val="20"/>
              </w:rPr>
              <w:t xml:space="preserve">2.1. </w:t>
            </w:r>
            <w:r>
              <w:rPr>
                <w:sz w:val="20"/>
              </w:rPr>
              <w:t xml:space="preserve"> </w:t>
            </w:r>
            <w:r w:rsidRPr="00A7228A">
              <w:rPr>
                <w:sz w:val="20"/>
              </w:rPr>
              <w:t>Wasserrechtliche Bewill</w:t>
            </w:r>
            <w:r w:rsidR="007F222C">
              <w:rPr>
                <w:sz w:val="20"/>
              </w:rPr>
              <w:t>ig</w:t>
            </w:r>
            <w:r w:rsidRPr="00A7228A">
              <w:rPr>
                <w:sz w:val="20"/>
              </w:rPr>
              <w:t xml:space="preserve">ung für die Bewässerung von landwirtschaftlichen Nutzflächen notwendig? </w:t>
            </w:r>
          </w:p>
        </w:tc>
        <w:tc>
          <w:tcPr>
            <w:tcW w:w="405" w:type="pct"/>
          </w:tcPr>
          <w:p w:rsidR="00AA0F69" w:rsidRDefault="00AA0F69" w:rsidP="00337B10"/>
          <w:p w:rsidR="00A7228A" w:rsidRDefault="0060154A" w:rsidP="00337B10">
            <w:sdt>
              <w:sdtPr>
                <w:rPr>
                  <w:sz w:val="20"/>
                </w:rPr>
                <w:id w:val="1011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2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228A">
              <w:t xml:space="preserve"> </w:t>
            </w:r>
            <w:r w:rsidR="00A7228A" w:rsidRPr="00ED5053">
              <w:rPr>
                <w:sz w:val="20"/>
              </w:rPr>
              <w:t>ja</w:t>
            </w:r>
          </w:p>
        </w:tc>
        <w:tc>
          <w:tcPr>
            <w:tcW w:w="439" w:type="pct"/>
          </w:tcPr>
          <w:p w:rsidR="00AA0F69" w:rsidRDefault="00AA0F69" w:rsidP="00337B10"/>
          <w:p w:rsidR="00A7228A" w:rsidRDefault="0060154A" w:rsidP="00337B10">
            <w:sdt>
              <w:sdtPr>
                <w:rPr>
                  <w:sz w:val="20"/>
                </w:rPr>
                <w:id w:val="118640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2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228A">
              <w:t xml:space="preserve">  </w:t>
            </w:r>
            <w:r w:rsidR="00A7228A" w:rsidRPr="00ED5053">
              <w:rPr>
                <w:sz w:val="20"/>
              </w:rPr>
              <w:t>nein</w:t>
            </w:r>
          </w:p>
        </w:tc>
      </w:tr>
      <w:tr w:rsidR="00AA0F69" w:rsidTr="0074369E"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F69" w:rsidRDefault="00A7228A" w:rsidP="00A7228A">
            <w:pPr>
              <w:pStyle w:val="Listenabsatz"/>
              <w:ind w:hanging="261"/>
            </w:pPr>
            <w:r w:rsidRPr="00A7228A">
              <w:rPr>
                <w:sz w:val="20"/>
              </w:rPr>
              <w:t xml:space="preserve">Wenn ja: Ist eine wasserrechtliche Bewilligung für die Bewässerung von landwirtschaftlichen Nutzflächen vorhanden? 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AA0F69" w:rsidRDefault="00AA0F69" w:rsidP="00337B10"/>
          <w:p w:rsidR="00A7228A" w:rsidRDefault="0060154A" w:rsidP="00337B10">
            <w:sdt>
              <w:sdtPr>
                <w:rPr>
                  <w:sz w:val="20"/>
                </w:rPr>
                <w:id w:val="-1993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2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228A">
              <w:t xml:space="preserve"> </w:t>
            </w:r>
            <w:r w:rsidR="00A7228A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A7228A" w:rsidRDefault="00A7228A" w:rsidP="00337B10"/>
          <w:p w:rsidR="00A7228A" w:rsidRDefault="0060154A" w:rsidP="00337B10">
            <w:sdt>
              <w:sdtPr>
                <w:rPr>
                  <w:sz w:val="20"/>
                </w:rPr>
                <w:id w:val="48790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2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228A">
              <w:t xml:space="preserve">  </w:t>
            </w:r>
            <w:r w:rsidR="00A7228A" w:rsidRPr="00ED5053">
              <w:rPr>
                <w:sz w:val="20"/>
              </w:rPr>
              <w:t>nein</w:t>
            </w:r>
          </w:p>
        </w:tc>
      </w:tr>
      <w:tr w:rsidR="00A7228A" w:rsidTr="007436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A7228A" w:rsidRDefault="00A7228A" w:rsidP="00337B10">
            <w:r w:rsidRPr="00A7228A">
              <w:rPr>
                <w:b/>
                <w:sz w:val="20"/>
              </w:rPr>
              <w:t xml:space="preserve">Standard 3: Grundwasserschutz </w:t>
            </w:r>
          </w:p>
        </w:tc>
      </w:tr>
      <w:tr w:rsidR="00A7228A" w:rsidTr="0074369E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7228A" w:rsidRDefault="00A7228A" w:rsidP="00A7228A">
            <w:pPr>
              <w:pStyle w:val="Listenabsatz"/>
              <w:ind w:left="743" w:hanging="720"/>
              <w:rPr>
                <w:sz w:val="20"/>
              </w:rPr>
            </w:pPr>
            <w:r w:rsidRPr="0004635B">
              <w:rPr>
                <w:b/>
                <w:sz w:val="20"/>
              </w:rPr>
              <w:t>3.1.</w:t>
            </w:r>
            <w:r>
              <w:rPr>
                <w:sz w:val="20"/>
              </w:rPr>
              <w:t xml:space="preserve">      </w:t>
            </w:r>
            <w:r w:rsidRPr="00A7228A">
              <w:rPr>
                <w:b/>
                <w:sz w:val="20"/>
              </w:rPr>
              <w:t>Keine direkte Einleitung von Stoffen der Anlage I und II der Grundwasserschutz VO in das Grundwasser?</w:t>
            </w:r>
          </w:p>
          <w:p w:rsidR="00A7228A" w:rsidRPr="00A7228A" w:rsidRDefault="00A7228A" w:rsidP="00A7228A">
            <w:pPr>
              <w:pStyle w:val="Listenabsatz"/>
              <w:ind w:left="743" w:hanging="720"/>
              <w:jc w:val="right"/>
              <w:rPr>
                <w:sz w:val="20"/>
              </w:rPr>
            </w:pPr>
            <w:r>
              <w:rPr>
                <w:sz w:val="20"/>
              </w:rPr>
              <w:t>Ist ein Sickerschacht vorhanden?</w:t>
            </w:r>
          </w:p>
        </w:tc>
        <w:tc>
          <w:tcPr>
            <w:tcW w:w="405" w:type="pct"/>
            <w:shd w:val="pct10" w:color="auto" w:fill="auto"/>
          </w:tcPr>
          <w:p w:rsidR="00A7228A" w:rsidRDefault="00A7228A" w:rsidP="00337B10"/>
          <w:p w:rsidR="00A7228A" w:rsidRDefault="00A7228A" w:rsidP="00337B10"/>
          <w:p w:rsidR="00A7228A" w:rsidRDefault="0060154A" w:rsidP="00337B10">
            <w:sdt>
              <w:sdtPr>
                <w:rPr>
                  <w:sz w:val="20"/>
                </w:rPr>
                <w:id w:val="205890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2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228A">
              <w:t xml:space="preserve"> </w:t>
            </w:r>
            <w:r w:rsidR="00A7228A" w:rsidRPr="00ED5053">
              <w:rPr>
                <w:sz w:val="20"/>
              </w:rPr>
              <w:t>ja</w:t>
            </w:r>
          </w:p>
        </w:tc>
        <w:tc>
          <w:tcPr>
            <w:tcW w:w="439" w:type="pct"/>
            <w:shd w:val="pct10" w:color="auto" w:fill="auto"/>
          </w:tcPr>
          <w:p w:rsidR="00A7228A" w:rsidRDefault="00A7228A" w:rsidP="00337B10"/>
          <w:p w:rsidR="00A7228A" w:rsidRDefault="00A7228A" w:rsidP="00337B10"/>
          <w:p w:rsidR="00A7228A" w:rsidRDefault="0060154A" w:rsidP="00337B10">
            <w:sdt>
              <w:sdtPr>
                <w:rPr>
                  <w:sz w:val="20"/>
                </w:rPr>
                <w:id w:val="110685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2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228A">
              <w:t xml:space="preserve">  </w:t>
            </w:r>
            <w:r w:rsidR="00A7228A" w:rsidRPr="00ED5053">
              <w:rPr>
                <w:sz w:val="20"/>
              </w:rPr>
              <w:t>nein</w:t>
            </w:r>
          </w:p>
        </w:tc>
      </w:tr>
      <w:tr w:rsidR="00A7228A" w:rsidTr="0074369E">
        <w:trPr>
          <w:trHeight w:val="1008"/>
        </w:trPr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35B" w:rsidRPr="0004635B" w:rsidRDefault="0004635B" w:rsidP="0004635B">
            <w:pPr>
              <w:pStyle w:val="Listenabsatz"/>
              <w:ind w:firstLine="23"/>
              <w:rPr>
                <w:sz w:val="20"/>
              </w:rPr>
            </w:pPr>
            <w:r>
              <w:rPr>
                <w:sz w:val="20"/>
              </w:rPr>
              <w:t>Werden mehr als geringfügige Mengen an Gülle, Jauche, Silagesickersäften, Öl, Treibstoffen, Pflanzenschutzmitteln oder Biozidprodukten über Sickerschächte zur Ableitung gebracht?</w:t>
            </w:r>
          </w:p>
        </w:tc>
        <w:tc>
          <w:tcPr>
            <w:tcW w:w="405" w:type="pct"/>
          </w:tcPr>
          <w:p w:rsidR="0004635B" w:rsidRDefault="0004635B" w:rsidP="00337B10"/>
          <w:p w:rsidR="0004635B" w:rsidRDefault="0004635B" w:rsidP="00337B10"/>
          <w:p w:rsidR="0004635B" w:rsidRDefault="0060154A" w:rsidP="00337B10">
            <w:sdt>
              <w:sdtPr>
                <w:rPr>
                  <w:sz w:val="20"/>
                </w:rPr>
                <w:id w:val="57370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635B">
              <w:t xml:space="preserve"> </w:t>
            </w:r>
            <w:r w:rsidR="0004635B" w:rsidRPr="00ED5053">
              <w:rPr>
                <w:sz w:val="20"/>
              </w:rPr>
              <w:t>ja</w:t>
            </w:r>
          </w:p>
        </w:tc>
        <w:tc>
          <w:tcPr>
            <w:tcW w:w="439" w:type="pct"/>
          </w:tcPr>
          <w:p w:rsidR="0004635B" w:rsidRDefault="0004635B" w:rsidP="0004635B"/>
          <w:p w:rsidR="0004635B" w:rsidRDefault="0004635B" w:rsidP="0004635B"/>
          <w:p w:rsidR="0004635B" w:rsidRPr="0004635B" w:rsidRDefault="0060154A" w:rsidP="0004635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9183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635B">
              <w:t xml:space="preserve">  </w:t>
            </w:r>
            <w:r w:rsidR="0004635B" w:rsidRPr="00ED5053">
              <w:rPr>
                <w:sz w:val="20"/>
              </w:rPr>
              <w:t>nein</w:t>
            </w:r>
          </w:p>
        </w:tc>
      </w:tr>
      <w:tr w:rsidR="00A7228A" w:rsidTr="0074369E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Tabellenraster"/>
              <w:tblW w:w="8506" w:type="dxa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"/>
              <w:gridCol w:w="3652"/>
              <w:gridCol w:w="1044"/>
              <w:gridCol w:w="1314"/>
              <w:gridCol w:w="2230"/>
            </w:tblGrid>
            <w:tr w:rsidR="0004635B" w:rsidTr="0004635B">
              <w:tc>
                <w:tcPr>
                  <w:tcW w:w="6276" w:type="dxa"/>
                  <w:gridSpan w:val="4"/>
                </w:tcPr>
                <w:p w:rsidR="0004635B" w:rsidRDefault="0004635B" w:rsidP="00A7228A">
                  <w:pPr>
                    <w:pStyle w:val="Listenabsatz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Wenn ja: Welche Stoffe werden eingeleitet (Erläuterung anführen)?</w:t>
                  </w:r>
                </w:p>
              </w:tc>
              <w:tc>
                <w:tcPr>
                  <w:tcW w:w="2230" w:type="dxa"/>
                </w:tcPr>
                <w:p w:rsidR="0004635B" w:rsidRDefault="0004635B" w:rsidP="00A7228A">
                  <w:pPr>
                    <w:pStyle w:val="Listenabsatz"/>
                    <w:ind w:left="0"/>
                    <w:rPr>
                      <w:sz w:val="20"/>
                    </w:rPr>
                  </w:pPr>
                </w:p>
              </w:tc>
            </w:tr>
            <w:tr w:rsidR="0004635B" w:rsidTr="0004635B">
              <w:trPr>
                <w:gridBefore w:val="1"/>
                <w:gridAfter w:val="2"/>
                <w:wBefore w:w="266" w:type="dxa"/>
                <w:wAfter w:w="3544" w:type="dxa"/>
              </w:trPr>
              <w:tc>
                <w:tcPr>
                  <w:tcW w:w="3652" w:type="dxa"/>
                </w:tcPr>
                <w:p w:rsidR="0004635B" w:rsidRDefault="0004635B" w:rsidP="00A7228A">
                  <w:pPr>
                    <w:pStyle w:val="Listenabsatz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Gülle, Jauche, Silagesickersäfte</w:t>
                  </w:r>
                </w:p>
              </w:tc>
              <w:sdt>
                <w:sdtPr>
                  <w:rPr>
                    <w:sz w:val="20"/>
                  </w:rPr>
                  <w:id w:val="-2091921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4" w:type="dxa"/>
                    </w:tcPr>
                    <w:p w:rsidR="0004635B" w:rsidRDefault="0004635B" w:rsidP="00A7228A">
                      <w:pPr>
                        <w:pStyle w:val="Listenabsatz"/>
                        <w:ind w:left="0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04635B" w:rsidTr="0004635B">
              <w:trPr>
                <w:gridBefore w:val="1"/>
                <w:gridAfter w:val="2"/>
                <w:wBefore w:w="266" w:type="dxa"/>
                <w:wAfter w:w="3544" w:type="dxa"/>
              </w:trPr>
              <w:tc>
                <w:tcPr>
                  <w:tcW w:w="3652" w:type="dxa"/>
                </w:tcPr>
                <w:p w:rsidR="0004635B" w:rsidRDefault="0004635B" w:rsidP="00A7228A">
                  <w:pPr>
                    <w:pStyle w:val="Listenabsatz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Öl, Treibstoffe</w:t>
                  </w:r>
                </w:p>
              </w:tc>
              <w:sdt>
                <w:sdtPr>
                  <w:rPr>
                    <w:sz w:val="20"/>
                  </w:rPr>
                  <w:id w:val="-2141027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4" w:type="dxa"/>
                    </w:tcPr>
                    <w:p w:rsidR="0004635B" w:rsidRDefault="0004635B" w:rsidP="00A7228A">
                      <w:pPr>
                        <w:pStyle w:val="Listenabsatz"/>
                        <w:ind w:left="0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04635B" w:rsidTr="0004635B">
              <w:trPr>
                <w:gridBefore w:val="1"/>
                <w:gridAfter w:val="2"/>
                <w:wBefore w:w="266" w:type="dxa"/>
                <w:wAfter w:w="3544" w:type="dxa"/>
              </w:trPr>
              <w:tc>
                <w:tcPr>
                  <w:tcW w:w="3652" w:type="dxa"/>
                </w:tcPr>
                <w:p w:rsidR="0004635B" w:rsidRDefault="0004635B" w:rsidP="00A7228A">
                  <w:pPr>
                    <w:pStyle w:val="Listenabsatz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Pflanzenschutzmittel, Biozidprodukte </w:t>
                  </w:r>
                </w:p>
              </w:tc>
              <w:sdt>
                <w:sdtPr>
                  <w:rPr>
                    <w:sz w:val="20"/>
                  </w:rPr>
                  <w:id w:val="764733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4" w:type="dxa"/>
                    </w:tcPr>
                    <w:p w:rsidR="0004635B" w:rsidRDefault="0004635B" w:rsidP="00A7228A">
                      <w:pPr>
                        <w:pStyle w:val="Listenabsatz"/>
                        <w:ind w:left="0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04635B" w:rsidTr="0004635B">
              <w:trPr>
                <w:gridBefore w:val="1"/>
                <w:gridAfter w:val="2"/>
                <w:wBefore w:w="266" w:type="dxa"/>
                <w:wAfter w:w="3544" w:type="dxa"/>
              </w:trPr>
              <w:tc>
                <w:tcPr>
                  <w:tcW w:w="3652" w:type="dxa"/>
                </w:tcPr>
                <w:p w:rsidR="0004635B" w:rsidRDefault="0004635B" w:rsidP="00A7228A">
                  <w:pPr>
                    <w:pStyle w:val="Listenabsatz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Sonstige </w:t>
                  </w:r>
                </w:p>
              </w:tc>
              <w:sdt>
                <w:sdtPr>
                  <w:rPr>
                    <w:sz w:val="20"/>
                  </w:rPr>
                  <w:id w:val="970630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4" w:type="dxa"/>
                    </w:tcPr>
                    <w:p w:rsidR="0004635B" w:rsidRDefault="0004635B" w:rsidP="00A7228A">
                      <w:pPr>
                        <w:pStyle w:val="Listenabsatz"/>
                        <w:ind w:left="0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:rsidR="00A7228A" w:rsidRPr="00A7228A" w:rsidRDefault="00A7228A" w:rsidP="00A7228A">
            <w:pPr>
              <w:pStyle w:val="Listenabsatz"/>
              <w:ind w:hanging="261"/>
              <w:rPr>
                <w:sz w:val="20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A7228A" w:rsidRDefault="00A7228A" w:rsidP="00337B10"/>
        </w:tc>
        <w:tc>
          <w:tcPr>
            <w:tcW w:w="439" w:type="pct"/>
            <w:tcBorders>
              <w:bottom w:val="single" w:sz="4" w:space="0" w:color="auto"/>
            </w:tcBorders>
          </w:tcPr>
          <w:p w:rsidR="00A7228A" w:rsidRDefault="00A7228A" w:rsidP="00337B10"/>
        </w:tc>
      </w:tr>
      <w:tr w:rsidR="0004635B" w:rsidTr="0074369E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04635B" w:rsidRPr="0004635B" w:rsidRDefault="0004635B" w:rsidP="0004635B">
            <w:pPr>
              <w:pStyle w:val="Listenabsatz"/>
              <w:ind w:left="743" w:hanging="709"/>
              <w:rPr>
                <w:b/>
                <w:sz w:val="20"/>
              </w:rPr>
            </w:pPr>
            <w:r w:rsidRPr="0004635B">
              <w:rPr>
                <w:b/>
                <w:sz w:val="20"/>
              </w:rPr>
              <w:t xml:space="preserve">3.2. </w:t>
            </w:r>
            <w:r>
              <w:rPr>
                <w:b/>
                <w:sz w:val="20"/>
              </w:rPr>
              <w:t xml:space="preserve">     </w:t>
            </w:r>
            <w:r w:rsidRPr="0004635B">
              <w:rPr>
                <w:b/>
                <w:sz w:val="20"/>
              </w:rPr>
              <w:t>Indirekte Einleitung von Stoffen der Anlage I und II der Grundwasserschutz VO in das Grundwasser nur mit wasserrechtlicher Bewilligung</w:t>
            </w:r>
          </w:p>
        </w:tc>
        <w:tc>
          <w:tcPr>
            <w:tcW w:w="844" w:type="pct"/>
            <w:gridSpan w:val="2"/>
            <w:shd w:val="pct10" w:color="auto" w:fill="auto"/>
            <w:vAlign w:val="center"/>
          </w:tcPr>
          <w:p w:rsidR="0004635B" w:rsidRDefault="0004635B" w:rsidP="0004635B">
            <w:pPr>
              <w:jc w:val="center"/>
            </w:pPr>
            <w:r w:rsidRPr="0004635B">
              <w:rPr>
                <w:sz w:val="16"/>
              </w:rPr>
              <w:t>immer zu besprechen</w:t>
            </w:r>
          </w:p>
        </w:tc>
      </w:tr>
      <w:tr w:rsidR="0004635B" w:rsidTr="0074369E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35B" w:rsidRPr="00A7228A" w:rsidRDefault="0004635B" w:rsidP="0004635B">
            <w:pPr>
              <w:pStyle w:val="Listenabsatz"/>
              <w:ind w:firstLine="23"/>
              <w:rPr>
                <w:sz w:val="20"/>
              </w:rPr>
            </w:pPr>
            <w:r>
              <w:rPr>
                <w:sz w:val="20"/>
              </w:rPr>
              <w:t xml:space="preserve">Findet eine Versickerung von mehr als geringfügigen Mengen an Gülle, Jauche, Silagesickersäften, Öl, Treibstoffen, Pflanzenschutzmitteln oder Biozidprodukten insbesondere mittels baulicher Maßnahmen (z.B. Überlaufleitungen oder Ableitungsgefälle) über eine Bodenpassage statt? </w:t>
            </w:r>
          </w:p>
        </w:tc>
        <w:tc>
          <w:tcPr>
            <w:tcW w:w="405" w:type="pct"/>
          </w:tcPr>
          <w:p w:rsidR="0004635B" w:rsidRDefault="0004635B" w:rsidP="00337B10"/>
          <w:p w:rsidR="0004635B" w:rsidRDefault="0004635B" w:rsidP="00337B10"/>
          <w:p w:rsidR="0004635B" w:rsidRDefault="0004635B" w:rsidP="00337B10"/>
          <w:p w:rsidR="0004635B" w:rsidRDefault="0060154A" w:rsidP="00337B10">
            <w:sdt>
              <w:sdtPr>
                <w:rPr>
                  <w:sz w:val="20"/>
                </w:rPr>
                <w:id w:val="-156903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635B">
              <w:t xml:space="preserve"> </w:t>
            </w:r>
            <w:r w:rsidR="0004635B" w:rsidRPr="00ED5053">
              <w:rPr>
                <w:sz w:val="20"/>
              </w:rPr>
              <w:t>ja</w:t>
            </w:r>
          </w:p>
        </w:tc>
        <w:tc>
          <w:tcPr>
            <w:tcW w:w="439" w:type="pct"/>
          </w:tcPr>
          <w:p w:rsidR="0004635B" w:rsidRDefault="0004635B" w:rsidP="00337B10"/>
          <w:p w:rsidR="0004635B" w:rsidRDefault="0004635B" w:rsidP="00337B10"/>
          <w:p w:rsidR="0004635B" w:rsidRDefault="0004635B" w:rsidP="00337B10"/>
          <w:p w:rsidR="0004635B" w:rsidRDefault="0060154A" w:rsidP="00337B10">
            <w:sdt>
              <w:sdtPr>
                <w:rPr>
                  <w:sz w:val="20"/>
                </w:rPr>
                <w:id w:val="200023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635B">
              <w:t xml:space="preserve">  </w:t>
            </w:r>
            <w:r w:rsidR="0004635B" w:rsidRPr="00ED5053">
              <w:rPr>
                <w:sz w:val="20"/>
              </w:rPr>
              <w:t>nein</w:t>
            </w:r>
          </w:p>
        </w:tc>
      </w:tr>
      <w:tr w:rsidR="0004635B" w:rsidTr="0074369E">
        <w:trPr>
          <w:trHeight w:val="1482"/>
        </w:trPr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Tabellenraster"/>
              <w:tblW w:w="8506" w:type="dxa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"/>
              <w:gridCol w:w="3652"/>
              <w:gridCol w:w="1044"/>
              <w:gridCol w:w="3544"/>
            </w:tblGrid>
            <w:tr w:rsidR="00512C1F" w:rsidTr="00337B10">
              <w:tc>
                <w:tcPr>
                  <w:tcW w:w="6276" w:type="dxa"/>
                  <w:gridSpan w:val="4"/>
                </w:tcPr>
                <w:p w:rsidR="00512C1F" w:rsidRDefault="00512C1F" w:rsidP="00337B10">
                  <w:pPr>
                    <w:pStyle w:val="Listenabsatz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Wenn ja: Welche Stoffe werden eingeleitet (Erläuterung anführen)?</w:t>
                  </w:r>
                </w:p>
              </w:tc>
            </w:tr>
            <w:tr w:rsidR="00512C1F" w:rsidTr="00337B10">
              <w:trPr>
                <w:gridBefore w:val="1"/>
                <w:gridAfter w:val="1"/>
                <w:wBefore w:w="266" w:type="dxa"/>
                <w:wAfter w:w="3544" w:type="dxa"/>
              </w:trPr>
              <w:tc>
                <w:tcPr>
                  <w:tcW w:w="3652" w:type="dxa"/>
                </w:tcPr>
                <w:p w:rsidR="00512C1F" w:rsidRDefault="00512C1F" w:rsidP="00337B10">
                  <w:pPr>
                    <w:pStyle w:val="Listenabsatz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Gülle, Jauche, Silagesickersäfte</w:t>
                  </w:r>
                </w:p>
              </w:tc>
              <w:sdt>
                <w:sdtPr>
                  <w:rPr>
                    <w:sz w:val="20"/>
                  </w:rPr>
                  <w:id w:val="-90394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4" w:type="dxa"/>
                    </w:tcPr>
                    <w:p w:rsidR="00512C1F" w:rsidRDefault="00512C1F" w:rsidP="00337B10">
                      <w:pPr>
                        <w:pStyle w:val="Listenabsatz"/>
                        <w:ind w:left="0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512C1F" w:rsidTr="00337B10">
              <w:trPr>
                <w:gridBefore w:val="1"/>
                <w:gridAfter w:val="1"/>
                <w:wBefore w:w="266" w:type="dxa"/>
                <w:wAfter w:w="3544" w:type="dxa"/>
              </w:trPr>
              <w:tc>
                <w:tcPr>
                  <w:tcW w:w="3652" w:type="dxa"/>
                </w:tcPr>
                <w:p w:rsidR="00512C1F" w:rsidRDefault="00512C1F" w:rsidP="00337B10">
                  <w:pPr>
                    <w:pStyle w:val="Listenabsatz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Öl, Treibstoffe</w:t>
                  </w:r>
                </w:p>
              </w:tc>
              <w:sdt>
                <w:sdtPr>
                  <w:rPr>
                    <w:sz w:val="20"/>
                  </w:rPr>
                  <w:id w:val="-1067651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4" w:type="dxa"/>
                    </w:tcPr>
                    <w:p w:rsidR="00512C1F" w:rsidRDefault="00512C1F" w:rsidP="00337B10">
                      <w:pPr>
                        <w:pStyle w:val="Listenabsatz"/>
                        <w:ind w:left="0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512C1F" w:rsidTr="00337B10">
              <w:trPr>
                <w:gridBefore w:val="1"/>
                <w:gridAfter w:val="1"/>
                <w:wBefore w:w="266" w:type="dxa"/>
                <w:wAfter w:w="3544" w:type="dxa"/>
              </w:trPr>
              <w:tc>
                <w:tcPr>
                  <w:tcW w:w="3652" w:type="dxa"/>
                </w:tcPr>
                <w:p w:rsidR="00512C1F" w:rsidRDefault="00512C1F" w:rsidP="00337B10">
                  <w:pPr>
                    <w:pStyle w:val="Listenabsatz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Pflanzenschutzmittel, Biozidprodukte </w:t>
                  </w:r>
                </w:p>
              </w:tc>
              <w:sdt>
                <w:sdtPr>
                  <w:rPr>
                    <w:sz w:val="20"/>
                  </w:rPr>
                  <w:id w:val="2091193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4" w:type="dxa"/>
                    </w:tcPr>
                    <w:p w:rsidR="00512C1F" w:rsidRDefault="00512C1F" w:rsidP="00337B10">
                      <w:pPr>
                        <w:pStyle w:val="Listenabsatz"/>
                        <w:ind w:left="0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512C1F" w:rsidTr="00337B10">
              <w:trPr>
                <w:gridBefore w:val="1"/>
                <w:gridAfter w:val="1"/>
                <w:wBefore w:w="266" w:type="dxa"/>
                <w:wAfter w:w="3544" w:type="dxa"/>
              </w:trPr>
              <w:tc>
                <w:tcPr>
                  <w:tcW w:w="3652" w:type="dxa"/>
                </w:tcPr>
                <w:p w:rsidR="00512C1F" w:rsidRDefault="00512C1F" w:rsidP="00337B10">
                  <w:pPr>
                    <w:pStyle w:val="Listenabsatz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Sonstige </w:t>
                  </w:r>
                </w:p>
              </w:tc>
              <w:sdt>
                <w:sdtPr>
                  <w:rPr>
                    <w:sz w:val="20"/>
                  </w:rPr>
                  <w:id w:val="-1508892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4" w:type="dxa"/>
                    </w:tcPr>
                    <w:p w:rsidR="00512C1F" w:rsidRDefault="00512C1F" w:rsidP="00337B10">
                      <w:pPr>
                        <w:pStyle w:val="Listenabsatz"/>
                        <w:ind w:left="0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:rsidR="0004635B" w:rsidRPr="00A7228A" w:rsidRDefault="0004635B" w:rsidP="00A7228A">
            <w:pPr>
              <w:pStyle w:val="Listenabsatz"/>
              <w:ind w:hanging="261"/>
              <w:rPr>
                <w:sz w:val="20"/>
              </w:rPr>
            </w:pPr>
          </w:p>
        </w:tc>
        <w:tc>
          <w:tcPr>
            <w:tcW w:w="405" w:type="pct"/>
          </w:tcPr>
          <w:p w:rsidR="0004635B" w:rsidRDefault="0004635B" w:rsidP="00337B10"/>
        </w:tc>
        <w:tc>
          <w:tcPr>
            <w:tcW w:w="439" w:type="pct"/>
          </w:tcPr>
          <w:p w:rsidR="0004635B" w:rsidRDefault="0004635B" w:rsidP="00337B10"/>
        </w:tc>
      </w:tr>
      <w:tr w:rsidR="0004635B" w:rsidTr="0074369E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35B" w:rsidRPr="00A7228A" w:rsidRDefault="00512C1F" w:rsidP="00A7228A">
            <w:pPr>
              <w:pStyle w:val="Listenabsatz"/>
              <w:ind w:hanging="261"/>
              <w:rPr>
                <w:sz w:val="20"/>
              </w:rPr>
            </w:pPr>
            <w:r>
              <w:rPr>
                <w:sz w:val="20"/>
              </w:rPr>
              <w:t xml:space="preserve">Wenn ja: Fehlt eine wasserrechtliche Bewilligung für indirekt eingeleitete Stoffe? 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04635B" w:rsidRDefault="0060154A" w:rsidP="00337B10">
            <w:sdt>
              <w:sdtPr>
                <w:rPr>
                  <w:sz w:val="20"/>
                </w:rPr>
                <w:id w:val="-77085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C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12C1F">
              <w:t xml:space="preserve"> </w:t>
            </w:r>
            <w:r w:rsidR="00512C1F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04635B" w:rsidRDefault="0060154A" w:rsidP="00337B10">
            <w:sdt>
              <w:sdtPr>
                <w:rPr>
                  <w:sz w:val="20"/>
                </w:rPr>
                <w:id w:val="-25821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C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12C1F">
              <w:t xml:space="preserve">  </w:t>
            </w:r>
            <w:r w:rsidR="00512C1F" w:rsidRPr="00ED5053">
              <w:rPr>
                <w:sz w:val="20"/>
              </w:rPr>
              <w:t>nein</w:t>
            </w:r>
          </w:p>
        </w:tc>
      </w:tr>
      <w:tr w:rsidR="0074369E" w:rsidTr="007436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74369E" w:rsidRDefault="0074369E" w:rsidP="007338AC">
            <w:pPr>
              <w:pStyle w:val="Listenabsatz"/>
              <w:ind w:left="459" w:hanging="425"/>
              <w:rPr>
                <w:b/>
                <w:sz w:val="20"/>
              </w:rPr>
            </w:pPr>
            <w:r w:rsidRPr="00A7228A">
              <w:rPr>
                <w:b/>
                <w:sz w:val="20"/>
              </w:rPr>
              <w:lastRenderedPageBreak/>
              <w:t xml:space="preserve">Standard </w:t>
            </w:r>
            <w:r>
              <w:rPr>
                <w:b/>
                <w:sz w:val="20"/>
              </w:rPr>
              <w:t>4</w:t>
            </w:r>
            <w:r w:rsidRPr="00A7228A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Begrünung von Flächen, die nicht für die landwirtschaftliche Produktion </w:t>
            </w:r>
          </w:p>
          <w:p w:rsidR="0074369E" w:rsidRDefault="0074369E" w:rsidP="00337B1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verwendet werden</w:t>
            </w:r>
          </w:p>
        </w:tc>
      </w:tr>
      <w:tr w:rsidR="00512C1F" w:rsidTr="0074369E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C1F" w:rsidRDefault="0074369E" w:rsidP="007338AC">
            <w:pPr>
              <w:pStyle w:val="Listenabsatz"/>
              <w:ind w:hanging="686"/>
              <w:rPr>
                <w:sz w:val="20"/>
              </w:rPr>
            </w:pPr>
            <w:r>
              <w:rPr>
                <w:sz w:val="20"/>
              </w:rPr>
              <w:t xml:space="preserve">4.1.  </w:t>
            </w:r>
            <w:r w:rsidR="007338AC">
              <w:rPr>
                <w:sz w:val="20"/>
              </w:rPr>
              <w:t xml:space="preserve">  </w:t>
            </w:r>
            <w:r>
              <w:rPr>
                <w:sz w:val="20"/>
              </w:rPr>
              <w:t>Ist das Ackerland, das nicht für die landwirtschaftliche Produktion verwendet wird, über die Vegetationsperiode (Mai bis August) begrünt (Anlage bis spätestens 15.5.)?</w:t>
            </w:r>
          </w:p>
        </w:tc>
        <w:tc>
          <w:tcPr>
            <w:tcW w:w="405" w:type="pct"/>
          </w:tcPr>
          <w:p w:rsidR="00512C1F" w:rsidRDefault="00512C1F" w:rsidP="00337B10">
            <w:pPr>
              <w:rPr>
                <w:sz w:val="20"/>
              </w:rPr>
            </w:pPr>
          </w:p>
          <w:p w:rsidR="0074369E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3753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369E">
              <w:t xml:space="preserve"> </w:t>
            </w:r>
            <w:r w:rsidR="0074369E" w:rsidRPr="00ED5053">
              <w:rPr>
                <w:sz w:val="20"/>
              </w:rPr>
              <w:t>ja</w:t>
            </w:r>
          </w:p>
        </w:tc>
        <w:tc>
          <w:tcPr>
            <w:tcW w:w="439" w:type="pct"/>
          </w:tcPr>
          <w:p w:rsidR="00512C1F" w:rsidRDefault="00512C1F" w:rsidP="00337B10">
            <w:pPr>
              <w:rPr>
                <w:sz w:val="20"/>
              </w:rPr>
            </w:pPr>
          </w:p>
          <w:p w:rsidR="0074369E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8739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369E">
              <w:t xml:space="preserve">  </w:t>
            </w:r>
            <w:r w:rsidR="0074369E" w:rsidRPr="00ED5053">
              <w:rPr>
                <w:sz w:val="20"/>
              </w:rPr>
              <w:t>nein</w:t>
            </w:r>
          </w:p>
        </w:tc>
      </w:tr>
      <w:tr w:rsidR="00512C1F" w:rsidTr="0074369E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C1F" w:rsidRDefault="0074369E" w:rsidP="007338AC">
            <w:pPr>
              <w:pStyle w:val="Listenabsatz"/>
              <w:ind w:hanging="686"/>
              <w:rPr>
                <w:sz w:val="20"/>
              </w:rPr>
            </w:pPr>
            <w:r>
              <w:rPr>
                <w:sz w:val="20"/>
              </w:rPr>
              <w:t xml:space="preserve">4.2. </w:t>
            </w:r>
            <w:r w:rsidR="007338AC">
              <w:rPr>
                <w:sz w:val="20"/>
              </w:rPr>
              <w:t xml:space="preserve">  </w:t>
            </w:r>
            <w:r>
              <w:rPr>
                <w:sz w:val="20"/>
              </w:rPr>
              <w:t>Sind die Flächen, die dem Obstbau, Weinbau oder Anbau von Hopfen dienen, in der Ruheperiode von mind. einer Vegetationsperiode (von Rodung bis Wiederanpflanzung) begrünt?</w:t>
            </w:r>
          </w:p>
        </w:tc>
        <w:tc>
          <w:tcPr>
            <w:tcW w:w="405" w:type="pct"/>
          </w:tcPr>
          <w:p w:rsidR="00512C1F" w:rsidRDefault="00512C1F" w:rsidP="00337B10">
            <w:pPr>
              <w:rPr>
                <w:sz w:val="20"/>
              </w:rPr>
            </w:pPr>
          </w:p>
          <w:p w:rsidR="0074369E" w:rsidRDefault="0074369E" w:rsidP="00337B10">
            <w:pPr>
              <w:rPr>
                <w:sz w:val="20"/>
              </w:rPr>
            </w:pPr>
          </w:p>
          <w:p w:rsidR="0074369E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0117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369E">
              <w:t xml:space="preserve"> </w:t>
            </w:r>
            <w:r w:rsidR="0074369E" w:rsidRPr="00ED5053">
              <w:rPr>
                <w:sz w:val="20"/>
              </w:rPr>
              <w:t>ja</w:t>
            </w:r>
          </w:p>
        </w:tc>
        <w:tc>
          <w:tcPr>
            <w:tcW w:w="439" w:type="pct"/>
          </w:tcPr>
          <w:p w:rsidR="00512C1F" w:rsidRDefault="00512C1F" w:rsidP="00337B10">
            <w:pPr>
              <w:rPr>
                <w:sz w:val="20"/>
              </w:rPr>
            </w:pPr>
          </w:p>
          <w:p w:rsidR="0074369E" w:rsidRDefault="0074369E" w:rsidP="00337B10">
            <w:pPr>
              <w:rPr>
                <w:sz w:val="20"/>
              </w:rPr>
            </w:pPr>
          </w:p>
          <w:p w:rsidR="0074369E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9538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369E">
              <w:t xml:space="preserve">  </w:t>
            </w:r>
            <w:r w:rsidR="0074369E" w:rsidRPr="00ED5053">
              <w:rPr>
                <w:sz w:val="20"/>
              </w:rPr>
              <w:t>nein</w:t>
            </w:r>
          </w:p>
        </w:tc>
      </w:tr>
      <w:tr w:rsidR="00512C1F" w:rsidTr="0074369E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C1F" w:rsidRDefault="0074369E" w:rsidP="007338AC">
            <w:pPr>
              <w:pStyle w:val="Listenabsatz"/>
              <w:ind w:hanging="686"/>
              <w:rPr>
                <w:sz w:val="20"/>
              </w:rPr>
            </w:pPr>
            <w:r>
              <w:rPr>
                <w:sz w:val="20"/>
              </w:rPr>
              <w:t xml:space="preserve">4.3. </w:t>
            </w:r>
            <w:r w:rsidR="007338AC">
              <w:rPr>
                <w:sz w:val="20"/>
              </w:rPr>
              <w:t xml:space="preserve">  </w:t>
            </w:r>
            <w:r>
              <w:rPr>
                <w:sz w:val="20"/>
              </w:rPr>
              <w:t>Zeitgerechte Pflege (häckseln, mulchen) mindestens 1 mal pro Jahr zur Vermeidung von Verwaldung, Verbuschung und Verödung (ausgen. Bergmähder)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512C1F" w:rsidRDefault="00512C1F" w:rsidP="00337B10">
            <w:pPr>
              <w:rPr>
                <w:sz w:val="20"/>
              </w:rPr>
            </w:pPr>
          </w:p>
          <w:p w:rsidR="0074369E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3082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369E">
              <w:t xml:space="preserve"> </w:t>
            </w:r>
            <w:r w:rsidR="0074369E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512C1F" w:rsidRDefault="00512C1F" w:rsidP="00337B10">
            <w:pPr>
              <w:rPr>
                <w:sz w:val="20"/>
              </w:rPr>
            </w:pPr>
          </w:p>
          <w:p w:rsidR="0074369E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7150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369E">
              <w:t xml:space="preserve">  </w:t>
            </w:r>
            <w:r w:rsidR="0074369E" w:rsidRPr="00ED5053">
              <w:rPr>
                <w:sz w:val="20"/>
              </w:rPr>
              <w:t>nein</w:t>
            </w:r>
          </w:p>
        </w:tc>
      </w:tr>
      <w:tr w:rsidR="0074369E" w:rsidTr="007436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74369E" w:rsidRDefault="0074369E" w:rsidP="007F222C">
            <w:pPr>
              <w:ind w:firstLine="34"/>
              <w:rPr>
                <w:sz w:val="20"/>
              </w:rPr>
            </w:pPr>
            <w:r w:rsidRPr="0074369E">
              <w:rPr>
                <w:b/>
                <w:sz w:val="20"/>
              </w:rPr>
              <w:t>Standard 5: Maschineneinsatz bei der Bodenbearbeitung bei bestimmten Bodenzu</w:t>
            </w:r>
            <w:r w:rsidR="007F222C">
              <w:rPr>
                <w:b/>
                <w:sz w:val="20"/>
              </w:rPr>
              <w:t>ständen</w:t>
            </w:r>
          </w:p>
        </w:tc>
      </w:tr>
      <w:tr w:rsidR="0074369E" w:rsidTr="007338AC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E" w:rsidRDefault="0074369E" w:rsidP="007338AC">
            <w:pPr>
              <w:pStyle w:val="Listenabsatz"/>
              <w:ind w:hanging="686"/>
              <w:rPr>
                <w:sz w:val="20"/>
              </w:rPr>
            </w:pPr>
            <w:r>
              <w:rPr>
                <w:sz w:val="20"/>
              </w:rPr>
              <w:t xml:space="preserve">5.1. </w:t>
            </w:r>
            <w:r w:rsidR="007338A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Bodenbearbeitungsverbot auf durchgefrorenen, wassergesättigten, überschwemmten Böden und Böden mit geschlossener Schneedecke eingehalten? 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74369E" w:rsidRDefault="0074369E" w:rsidP="00337B10">
            <w:pPr>
              <w:rPr>
                <w:sz w:val="20"/>
              </w:rPr>
            </w:pPr>
          </w:p>
          <w:p w:rsidR="0074369E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739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369E">
              <w:t xml:space="preserve"> </w:t>
            </w:r>
            <w:r w:rsidR="0074369E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74369E" w:rsidRDefault="0074369E" w:rsidP="00337B10">
            <w:pPr>
              <w:rPr>
                <w:sz w:val="20"/>
              </w:rPr>
            </w:pPr>
          </w:p>
          <w:p w:rsidR="0074369E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0910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369E">
              <w:t xml:space="preserve">  </w:t>
            </w:r>
            <w:r w:rsidR="0074369E" w:rsidRPr="00ED5053">
              <w:rPr>
                <w:sz w:val="20"/>
              </w:rPr>
              <w:t>nein</w:t>
            </w:r>
          </w:p>
        </w:tc>
      </w:tr>
      <w:tr w:rsidR="007338AC" w:rsidTr="007338A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7338AC" w:rsidRDefault="007338AC" w:rsidP="00337B10">
            <w:pPr>
              <w:rPr>
                <w:sz w:val="20"/>
              </w:rPr>
            </w:pPr>
            <w:r w:rsidRPr="007338AC">
              <w:rPr>
                <w:b/>
                <w:sz w:val="20"/>
              </w:rPr>
              <w:t>Standard 6: Verbot des Abbrennens von Stroh</w:t>
            </w:r>
          </w:p>
        </w:tc>
      </w:tr>
      <w:tr w:rsidR="0074369E" w:rsidTr="007338AC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369E" w:rsidRDefault="007338AC" w:rsidP="007338AC">
            <w:pPr>
              <w:pStyle w:val="Listenabsatz"/>
              <w:ind w:hanging="686"/>
              <w:rPr>
                <w:sz w:val="20"/>
              </w:rPr>
            </w:pPr>
            <w:r>
              <w:rPr>
                <w:sz w:val="20"/>
              </w:rPr>
              <w:t xml:space="preserve">6.1.      Strohabbrennungsverbot auf Stoppelfeldern wird eingehalten? </w:t>
            </w:r>
          </w:p>
        </w:tc>
        <w:tc>
          <w:tcPr>
            <w:tcW w:w="405" w:type="pct"/>
          </w:tcPr>
          <w:p w:rsidR="0074369E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406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38AC">
              <w:t xml:space="preserve"> </w:t>
            </w:r>
            <w:r w:rsidR="007338AC" w:rsidRPr="00ED5053">
              <w:rPr>
                <w:sz w:val="20"/>
              </w:rPr>
              <w:t>ja</w:t>
            </w:r>
          </w:p>
        </w:tc>
        <w:tc>
          <w:tcPr>
            <w:tcW w:w="439" w:type="pct"/>
          </w:tcPr>
          <w:p w:rsidR="0074369E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1301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38AC">
              <w:t xml:space="preserve">  </w:t>
            </w:r>
            <w:r w:rsidR="007338AC" w:rsidRPr="00ED5053">
              <w:rPr>
                <w:sz w:val="20"/>
              </w:rPr>
              <w:t>nein</w:t>
            </w:r>
          </w:p>
        </w:tc>
      </w:tr>
      <w:tr w:rsidR="007338AC" w:rsidTr="0037643F"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38AC" w:rsidRDefault="007338AC" w:rsidP="007338AC">
            <w:pPr>
              <w:pStyle w:val="Listenabsatz"/>
              <w:ind w:left="459"/>
              <w:rPr>
                <w:sz w:val="20"/>
              </w:rPr>
            </w:pPr>
            <w:r>
              <w:rPr>
                <w:sz w:val="20"/>
              </w:rPr>
              <w:t xml:space="preserve">Wenn nein: Liegt eine behördliche Ausnahmegenehmigung vor? 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7338AC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117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38AC">
              <w:t xml:space="preserve"> </w:t>
            </w:r>
            <w:r w:rsidR="007338AC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7338AC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7090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38AC">
              <w:t xml:space="preserve">  </w:t>
            </w:r>
            <w:r w:rsidR="007338AC" w:rsidRPr="00ED5053">
              <w:rPr>
                <w:sz w:val="20"/>
              </w:rPr>
              <w:t>nein</w:t>
            </w:r>
          </w:p>
        </w:tc>
      </w:tr>
      <w:tr w:rsidR="0037643F" w:rsidTr="003764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37643F" w:rsidRDefault="0037643F" w:rsidP="00337B10">
            <w:pPr>
              <w:rPr>
                <w:sz w:val="20"/>
              </w:rPr>
            </w:pPr>
            <w:r w:rsidRPr="0037643F">
              <w:rPr>
                <w:b/>
                <w:sz w:val="20"/>
              </w:rPr>
              <w:t xml:space="preserve">Standard 7: Erhaltung von geschützten Landschaftselementen? </w:t>
            </w:r>
          </w:p>
        </w:tc>
      </w:tr>
      <w:tr w:rsidR="007338AC" w:rsidTr="007338AC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8AC" w:rsidRDefault="0037643F" w:rsidP="0037643F">
            <w:pPr>
              <w:pStyle w:val="Listenabsatz"/>
              <w:ind w:left="743" w:hanging="709"/>
              <w:rPr>
                <w:sz w:val="20"/>
              </w:rPr>
            </w:pPr>
            <w:r>
              <w:rPr>
                <w:sz w:val="20"/>
              </w:rPr>
              <w:t>7.1.  Beseitigungsverbot von Landschaftselementen, die im Rahmen naturschutzrechtlicher Verordnungen und Bescheide geschützt sind, eingehalten?</w:t>
            </w:r>
          </w:p>
        </w:tc>
        <w:tc>
          <w:tcPr>
            <w:tcW w:w="405" w:type="pct"/>
          </w:tcPr>
          <w:p w:rsidR="007338AC" w:rsidRDefault="007338AC" w:rsidP="00337B10">
            <w:pPr>
              <w:rPr>
                <w:sz w:val="20"/>
              </w:rPr>
            </w:pPr>
          </w:p>
          <w:p w:rsidR="0037643F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7440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4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43F">
              <w:t xml:space="preserve"> </w:t>
            </w:r>
            <w:r w:rsidR="0037643F" w:rsidRPr="00ED5053">
              <w:rPr>
                <w:sz w:val="20"/>
              </w:rPr>
              <w:t>ja</w:t>
            </w:r>
          </w:p>
        </w:tc>
        <w:tc>
          <w:tcPr>
            <w:tcW w:w="439" w:type="pct"/>
          </w:tcPr>
          <w:p w:rsidR="007338AC" w:rsidRDefault="007338AC" w:rsidP="00337B10">
            <w:pPr>
              <w:rPr>
                <w:sz w:val="20"/>
              </w:rPr>
            </w:pPr>
          </w:p>
          <w:p w:rsidR="0037643F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9466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4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43F">
              <w:t xml:space="preserve">  </w:t>
            </w:r>
            <w:r w:rsidR="0037643F" w:rsidRPr="00ED5053">
              <w:rPr>
                <w:sz w:val="20"/>
              </w:rPr>
              <w:t>nein</w:t>
            </w:r>
          </w:p>
        </w:tc>
      </w:tr>
      <w:tr w:rsidR="007338AC" w:rsidTr="0037643F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8AC" w:rsidRDefault="0037643F" w:rsidP="0037643F">
            <w:pPr>
              <w:pStyle w:val="Listenabsatz"/>
              <w:ind w:hanging="686"/>
              <w:rPr>
                <w:sz w:val="20"/>
              </w:rPr>
            </w:pPr>
            <w:r>
              <w:rPr>
                <w:sz w:val="20"/>
              </w:rPr>
              <w:t>7.2. Beseitigungsverbot von Landschaftselementen des Typs Steinrieg</w:t>
            </w:r>
            <w:r w:rsidR="007F222C">
              <w:rPr>
                <w:sz w:val="20"/>
              </w:rPr>
              <w:t>e</w:t>
            </w:r>
            <w:r>
              <w:rPr>
                <w:sz w:val="20"/>
              </w:rPr>
              <w:t xml:space="preserve">l/Steinhage, Graben/Uferrandstreifen oder Tümpel (außerhalb von Alm- und Hutweideflächen) eingehalten? </w:t>
            </w:r>
          </w:p>
        </w:tc>
        <w:tc>
          <w:tcPr>
            <w:tcW w:w="405" w:type="pct"/>
          </w:tcPr>
          <w:p w:rsidR="007338AC" w:rsidRDefault="007338AC" w:rsidP="00337B10">
            <w:pPr>
              <w:rPr>
                <w:sz w:val="20"/>
              </w:rPr>
            </w:pPr>
          </w:p>
          <w:p w:rsidR="0037643F" w:rsidRDefault="0037643F" w:rsidP="00337B10">
            <w:pPr>
              <w:rPr>
                <w:sz w:val="20"/>
              </w:rPr>
            </w:pPr>
          </w:p>
          <w:p w:rsidR="0037643F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6810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4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43F">
              <w:t xml:space="preserve"> </w:t>
            </w:r>
            <w:r w:rsidR="0037643F" w:rsidRPr="00ED5053">
              <w:rPr>
                <w:sz w:val="20"/>
              </w:rPr>
              <w:t>ja</w:t>
            </w:r>
          </w:p>
        </w:tc>
        <w:tc>
          <w:tcPr>
            <w:tcW w:w="439" w:type="pct"/>
          </w:tcPr>
          <w:p w:rsidR="007338AC" w:rsidRDefault="007338AC" w:rsidP="00337B10">
            <w:pPr>
              <w:rPr>
                <w:sz w:val="20"/>
              </w:rPr>
            </w:pPr>
          </w:p>
          <w:p w:rsidR="0037643F" w:rsidRDefault="0037643F" w:rsidP="00337B10">
            <w:pPr>
              <w:rPr>
                <w:sz w:val="20"/>
              </w:rPr>
            </w:pPr>
          </w:p>
          <w:p w:rsidR="0037643F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4449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4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43F">
              <w:t xml:space="preserve">  </w:t>
            </w:r>
            <w:r w:rsidR="0037643F" w:rsidRPr="00ED5053">
              <w:rPr>
                <w:sz w:val="20"/>
              </w:rPr>
              <w:t>nein</w:t>
            </w:r>
          </w:p>
        </w:tc>
      </w:tr>
      <w:tr w:rsidR="0037643F" w:rsidTr="0037643F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3F" w:rsidRDefault="0037643F" w:rsidP="0037643F">
            <w:pPr>
              <w:pStyle w:val="Listenabsatz"/>
              <w:ind w:hanging="686"/>
              <w:rPr>
                <w:sz w:val="20"/>
              </w:rPr>
            </w:pPr>
            <w:r>
              <w:rPr>
                <w:sz w:val="20"/>
              </w:rPr>
              <w:t xml:space="preserve">7.3.      Verbot des Schneidens von Hecken und Bäumen während der Brut- und Nistzeit (20.2.- </w:t>
            </w:r>
          </w:p>
          <w:p w:rsidR="0037643F" w:rsidRPr="0037643F" w:rsidRDefault="0037643F" w:rsidP="0037643F">
            <w:pPr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37643F">
              <w:rPr>
                <w:sz w:val="20"/>
              </w:rPr>
              <w:t xml:space="preserve">31.8.) eingehalten? 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7643F" w:rsidRDefault="0037643F" w:rsidP="00337B10">
            <w:pPr>
              <w:rPr>
                <w:sz w:val="20"/>
              </w:rPr>
            </w:pPr>
          </w:p>
          <w:p w:rsidR="0037643F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907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4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43F">
              <w:t xml:space="preserve"> </w:t>
            </w:r>
            <w:r w:rsidR="0037643F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37643F" w:rsidRDefault="0037643F" w:rsidP="00337B10">
            <w:pPr>
              <w:rPr>
                <w:sz w:val="20"/>
              </w:rPr>
            </w:pPr>
          </w:p>
          <w:p w:rsidR="0037643F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2089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4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43F">
              <w:t xml:space="preserve">  </w:t>
            </w:r>
            <w:r w:rsidR="0037643F" w:rsidRPr="00ED5053">
              <w:rPr>
                <w:sz w:val="20"/>
              </w:rPr>
              <w:t>nein</w:t>
            </w:r>
          </w:p>
        </w:tc>
      </w:tr>
      <w:tr w:rsidR="0037643F" w:rsidTr="003764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37643F" w:rsidRPr="0037643F" w:rsidRDefault="0037643F" w:rsidP="00337B10">
            <w:pPr>
              <w:rPr>
                <w:b/>
                <w:sz w:val="20"/>
              </w:rPr>
            </w:pPr>
            <w:r w:rsidRPr="0037643F">
              <w:rPr>
                <w:b/>
                <w:sz w:val="20"/>
              </w:rPr>
              <w:t>Dauergrünlandumbruchsverbot</w:t>
            </w:r>
          </w:p>
        </w:tc>
      </w:tr>
      <w:tr w:rsidR="0037643F" w:rsidTr="00E03309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643F" w:rsidRDefault="0037643F" w:rsidP="0037643F">
            <w:pPr>
              <w:pStyle w:val="Listenabsatz"/>
              <w:ind w:left="459" w:hanging="425"/>
              <w:rPr>
                <w:sz w:val="20"/>
              </w:rPr>
            </w:pPr>
            <w:r>
              <w:rPr>
                <w:sz w:val="20"/>
              </w:rPr>
              <w:t xml:space="preserve">        Das Dauergrünlandumbruchsverbot auf Hanglagen mit einer durchschnittlichen Hangneigung größer 15% wurde eingehalten? 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7643F" w:rsidRDefault="0037643F" w:rsidP="00337B10">
            <w:pPr>
              <w:rPr>
                <w:sz w:val="20"/>
              </w:rPr>
            </w:pPr>
          </w:p>
          <w:p w:rsidR="0037643F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14715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4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43F">
              <w:t xml:space="preserve"> </w:t>
            </w:r>
            <w:r w:rsidR="0037643F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37643F" w:rsidRDefault="0037643F" w:rsidP="00337B10">
            <w:pPr>
              <w:rPr>
                <w:sz w:val="20"/>
              </w:rPr>
            </w:pPr>
          </w:p>
          <w:p w:rsidR="0037643F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8398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4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43F">
              <w:t xml:space="preserve">  </w:t>
            </w:r>
            <w:r w:rsidR="0037643F" w:rsidRPr="00ED5053">
              <w:rPr>
                <w:sz w:val="20"/>
              </w:rPr>
              <w:t>nein</w:t>
            </w:r>
          </w:p>
        </w:tc>
      </w:tr>
      <w:tr w:rsidR="0037643F" w:rsidTr="00E03309">
        <w:tc>
          <w:tcPr>
            <w:tcW w:w="4156" w:type="pct"/>
            <w:tcBorders>
              <w:top w:val="nil"/>
              <w:left w:val="single" w:sz="4" w:space="0" w:color="auto"/>
              <w:bottom w:val="nil"/>
            </w:tcBorders>
          </w:tcPr>
          <w:p w:rsidR="0037643F" w:rsidRDefault="0037643F" w:rsidP="0037643F">
            <w:pPr>
              <w:pStyle w:val="Listenabsatz"/>
              <w:ind w:hanging="261"/>
              <w:rPr>
                <w:sz w:val="20"/>
              </w:rPr>
            </w:pPr>
            <w:r>
              <w:rPr>
                <w:sz w:val="20"/>
              </w:rPr>
              <w:t xml:space="preserve">Wenn nein: </w:t>
            </w:r>
          </w:p>
        </w:tc>
        <w:tc>
          <w:tcPr>
            <w:tcW w:w="405" w:type="pct"/>
            <w:tcBorders>
              <w:right w:val="nil"/>
            </w:tcBorders>
          </w:tcPr>
          <w:p w:rsidR="0037643F" w:rsidRDefault="0037643F" w:rsidP="00337B10">
            <w:pPr>
              <w:rPr>
                <w:sz w:val="20"/>
              </w:rPr>
            </w:pPr>
          </w:p>
        </w:tc>
        <w:tc>
          <w:tcPr>
            <w:tcW w:w="439" w:type="pct"/>
            <w:tcBorders>
              <w:left w:val="nil"/>
            </w:tcBorders>
          </w:tcPr>
          <w:p w:rsidR="0037643F" w:rsidRDefault="0037643F" w:rsidP="00337B10">
            <w:pPr>
              <w:rPr>
                <w:sz w:val="20"/>
              </w:rPr>
            </w:pPr>
          </w:p>
        </w:tc>
      </w:tr>
      <w:tr w:rsidR="0037643F" w:rsidTr="0037643F">
        <w:tc>
          <w:tcPr>
            <w:tcW w:w="4156" w:type="pct"/>
            <w:tcBorders>
              <w:top w:val="nil"/>
              <w:left w:val="single" w:sz="4" w:space="0" w:color="auto"/>
              <w:bottom w:val="nil"/>
            </w:tcBorders>
          </w:tcPr>
          <w:p w:rsidR="0037643F" w:rsidRDefault="0037643F" w:rsidP="0037643F">
            <w:pPr>
              <w:pStyle w:val="Listenabsatz"/>
              <w:ind w:firstLine="23"/>
              <w:rPr>
                <w:sz w:val="20"/>
              </w:rPr>
            </w:pPr>
            <w:r>
              <w:rPr>
                <w:sz w:val="20"/>
              </w:rPr>
              <w:t>Es erfolgt ein Tausch von Dauergrünlandflächen mit einer landwirtschaftlichen Nutzfläche, der zu keiner Verringerung der Dauergrünlandfläche führt</w:t>
            </w:r>
          </w:p>
        </w:tc>
        <w:tc>
          <w:tcPr>
            <w:tcW w:w="405" w:type="pct"/>
          </w:tcPr>
          <w:p w:rsidR="0037643F" w:rsidRDefault="0037643F" w:rsidP="00337B10">
            <w:pPr>
              <w:rPr>
                <w:sz w:val="20"/>
              </w:rPr>
            </w:pPr>
          </w:p>
          <w:p w:rsidR="0037643F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9474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4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43F">
              <w:t xml:space="preserve"> </w:t>
            </w:r>
            <w:r w:rsidR="0037643F" w:rsidRPr="00ED5053">
              <w:rPr>
                <w:sz w:val="20"/>
              </w:rPr>
              <w:t>ja</w:t>
            </w:r>
          </w:p>
        </w:tc>
        <w:tc>
          <w:tcPr>
            <w:tcW w:w="439" w:type="pct"/>
          </w:tcPr>
          <w:p w:rsidR="0037643F" w:rsidRDefault="0037643F" w:rsidP="00337B10">
            <w:pPr>
              <w:rPr>
                <w:sz w:val="20"/>
              </w:rPr>
            </w:pPr>
          </w:p>
          <w:p w:rsidR="0037643F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606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4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43F">
              <w:t xml:space="preserve">  </w:t>
            </w:r>
            <w:r w:rsidR="0037643F" w:rsidRPr="00ED5053">
              <w:rPr>
                <w:sz w:val="20"/>
              </w:rPr>
              <w:t>nein</w:t>
            </w:r>
          </w:p>
        </w:tc>
      </w:tr>
      <w:tr w:rsidR="0037643F" w:rsidTr="0037643F">
        <w:tc>
          <w:tcPr>
            <w:tcW w:w="4156" w:type="pct"/>
            <w:tcBorders>
              <w:top w:val="nil"/>
              <w:left w:val="single" w:sz="4" w:space="0" w:color="auto"/>
              <w:bottom w:val="nil"/>
            </w:tcBorders>
          </w:tcPr>
          <w:p w:rsidR="0037643F" w:rsidRDefault="0037643F" w:rsidP="0037643F">
            <w:pPr>
              <w:pStyle w:val="Listenabsatz"/>
              <w:ind w:firstLine="23"/>
              <w:rPr>
                <w:sz w:val="20"/>
              </w:rPr>
            </w:pPr>
            <w:r>
              <w:rPr>
                <w:sz w:val="20"/>
              </w:rPr>
              <w:t>Es erfolgt ein Umbruch weniger als 0,5 ha bei einem Dauergrünlandanteil (ausgenommen Hutweiden, Streuwiesen, Bergmähder, Almen) größer 80%</w:t>
            </w:r>
          </w:p>
        </w:tc>
        <w:tc>
          <w:tcPr>
            <w:tcW w:w="405" w:type="pct"/>
          </w:tcPr>
          <w:p w:rsidR="0037643F" w:rsidRDefault="0037643F" w:rsidP="00337B10">
            <w:pPr>
              <w:rPr>
                <w:sz w:val="20"/>
              </w:rPr>
            </w:pPr>
          </w:p>
          <w:p w:rsidR="0037643F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8073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4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43F">
              <w:t xml:space="preserve"> </w:t>
            </w:r>
            <w:r w:rsidR="0037643F" w:rsidRPr="00ED5053">
              <w:rPr>
                <w:sz w:val="20"/>
              </w:rPr>
              <w:t>ja</w:t>
            </w:r>
          </w:p>
        </w:tc>
        <w:tc>
          <w:tcPr>
            <w:tcW w:w="439" w:type="pct"/>
          </w:tcPr>
          <w:p w:rsidR="0037643F" w:rsidRDefault="0037643F" w:rsidP="00337B10">
            <w:pPr>
              <w:rPr>
                <w:sz w:val="20"/>
              </w:rPr>
            </w:pPr>
          </w:p>
          <w:p w:rsidR="0037643F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0965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4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43F">
              <w:t xml:space="preserve">  </w:t>
            </w:r>
            <w:r w:rsidR="0037643F" w:rsidRPr="00ED5053">
              <w:rPr>
                <w:sz w:val="20"/>
              </w:rPr>
              <w:t>nein</w:t>
            </w:r>
          </w:p>
        </w:tc>
      </w:tr>
      <w:tr w:rsidR="0037643F" w:rsidTr="0037643F"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643F" w:rsidRDefault="0037643F" w:rsidP="0037643F">
            <w:pPr>
              <w:pStyle w:val="Listenabsatz"/>
              <w:ind w:firstLine="23"/>
              <w:rPr>
                <w:sz w:val="20"/>
              </w:rPr>
            </w:pPr>
            <w:r>
              <w:rPr>
                <w:sz w:val="20"/>
              </w:rPr>
              <w:t xml:space="preserve">Es wurden Dauerkulturen oder mehrjährige Kulturen angelegt? 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7643F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5391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4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43F">
              <w:t xml:space="preserve"> </w:t>
            </w:r>
            <w:r w:rsidR="0037643F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37643F" w:rsidRDefault="0060154A" w:rsidP="00337B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1090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4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43F">
              <w:t xml:space="preserve">  </w:t>
            </w:r>
            <w:r w:rsidR="0037643F" w:rsidRPr="00ED5053">
              <w:rPr>
                <w:sz w:val="20"/>
              </w:rPr>
              <w:t>nein</w:t>
            </w:r>
          </w:p>
        </w:tc>
      </w:tr>
    </w:tbl>
    <w:p w:rsidR="00077A4E" w:rsidRPr="009A3FDB" w:rsidRDefault="00077A4E" w:rsidP="00C84FC6"/>
    <w:sectPr w:rsidR="00077A4E" w:rsidRPr="009A3FDB" w:rsidSect="007338AC">
      <w:footerReference w:type="default" r:id="rId12"/>
      <w:pgSz w:w="11906" w:h="16838"/>
      <w:pgMar w:top="1417" w:right="1417" w:bottom="851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4A" w:rsidRDefault="0060154A" w:rsidP="00AA0F69">
      <w:pPr>
        <w:spacing w:after="0" w:line="240" w:lineRule="auto"/>
      </w:pPr>
      <w:r>
        <w:separator/>
      </w:r>
    </w:p>
  </w:endnote>
  <w:endnote w:type="continuationSeparator" w:id="0">
    <w:p w:rsidR="0060154A" w:rsidRDefault="0060154A" w:rsidP="00AA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69" w:rsidRDefault="00AA0F69">
    <w:pPr>
      <w:pStyle w:val="Fuzeile"/>
    </w:pPr>
    <w:r>
      <w:t>Stand: November 2015</w:t>
    </w:r>
  </w:p>
  <w:p w:rsidR="00AA0F69" w:rsidRDefault="00AA0F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4A" w:rsidRDefault="0060154A" w:rsidP="00AA0F69">
      <w:pPr>
        <w:spacing w:after="0" w:line="240" w:lineRule="auto"/>
      </w:pPr>
      <w:r>
        <w:separator/>
      </w:r>
    </w:p>
  </w:footnote>
  <w:footnote w:type="continuationSeparator" w:id="0">
    <w:p w:rsidR="0060154A" w:rsidRDefault="0060154A" w:rsidP="00AA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7949"/>
    <w:multiLevelType w:val="multilevel"/>
    <w:tmpl w:val="3084A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m903voKCBTyAkSEVuOKivVA5vo=" w:salt="4KBsVP6cDwF1nXNhoWYM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DA"/>
    <w:rsid w:val="000249C0"/>
    <w:rsid w:val="0004635B"/>
    <w:rsid w:val="00077A4E"/>
    <w:rsid w:val="00123F85"/>
    <w:rsid w:val="00184C4C"/>
    <w:rsid w:val="00295873"/>
    <w:rsid w:val="002B248C"/>
    <w:rsid w:val="002D483C"/>
    <w:rsid w:val="0031323F"/>
    <w:rsid w:val="0037643F"/>
    <w:rsid w:val="003E7EE7"/>
    <w:rsid w:val="004E23A3"/>
    <w:rsid w:val="00512C1F"/>
    <w:rsid w:val="00533157"/>
    <w:rsid w:val="005372BC"/>
    <w:rsid w:val="0060154A"/>
    <w:rsid w:val="006F42C6"/>
    <w:rsid w:val="007338AC"/>
    <w:rsid w:val="0074369E"/>
    <w:rsid w:val="007C68E0"/>
    <w:rsid w:val="007F222C"/>
    <w:rsid w:val="008656D1"/>
    <w:rsid w:val="008960DE"/>
    <w:rsid w:val="009A3FDB"/>
    <w:rsid w:val="00A24592"/>
    <w:rsid w:val="00A7228A"/>
    <w:rsid w:val="00AA0F69"/>
    <w:rsid w:val="00AE3F20"/>
    <w:rsid w:val="00BB21DA"/>
    <w:rsid w:val="00C84FC6"/>
    <w:rsid w:val="00D02752"/>
    <w:rsid w:val="00D543E0"/>
    <w:rsid w:val="00E03309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1DA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B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F6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F69"/>
    <w:rPr>
      <w:rFonts w:ascii="Arial" w:hAnsi="Arial"/>
    </w:rPr>
  </w:style>
  <w:style w:type="paragraph" w:styleId="Listenabsatz">
    <w:name w:val="List Paragraph"/>
    <w:basedOn w:val="Standard"/>
    <w:uiPriority w:val="34"/>
    <w:rsid w:val="00AA0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1DA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B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F6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F69"/>
    <w:rPr>
      <w:rFonts w:ascii="Arial" w:hAnsi="Arial"/>
    </w:rPr>
  </w:style>
  <w:style w:type="paragraph" w:styleId="Listenabsatz">
    <w:name w:val="List Paragraph"/>
    <w:basedOn w:val="Standard"/>
    <w:uiPriority w:val="34"/>
    <w:rsid w:val="00AA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4FD1A19F2349BEAA538C655142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C13F8-0CA9-4118-B513-69A4CA106555}"/>
      </w:docPartPr>
      <w:docPartBody>
        <w:p w:rsidR="00DA40AE" w:rsidRDefault="009268F7" w:rsidP="009268F7">
          <w:pPr>
            <w:pStyle w:val="DA4FD1A19F2349BEAA538C655142A1F1"/>
          </w:pPr>
          <w:r w:rsidRPr="00AD00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B734E393974DD5B2CAB19DDC2F6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20560-3661-4C86-BBD9-C0D98A88E1D8}"/>
      </w:docPartPr>
      <w:docPartBody>
        <w:p w:rsidR="00DA40AE" w:rsidRDefault="009268F7" w:rsidP="009268F7">
          <w:pPr>
            <w:pStyle w:val="94B734E393974DD5B2CAB19DDC2F6710"/>
          </w:pPr>
          <w:r w:rsidRPr="00AD00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F7"/>
    <w:rsid w:val="009268F7"/>
    <w:rsid w:val="00DA40AE"/>
    <w:rsid w:val="00D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68F7"/>
    <w:rPr>
      <w:color w:val="808080"/>
    </w:rPr>
  </w:style>
  <w:style w:type="paragraph" w:customStyle="1" w:styleId="DA4FD1A19F2349BEAA538C655142A1F1">
    <w:name w:val="DA4FD1A19F2349BEAA538C655142A1F1"/>
    <w:rsid w:val="009268F7"/>
  </w:style>
  <w:style w:type="paragraph" w:customStyle="1" w:styleId="94B734E393974DD5B2CAB19DDC2F6710">
    <w:name w:val="94B734E393974DD5B2CAB19DDC2F6710"/>
    <w:rsid w:val="009268F7"/>
  </w:style>
  <w:style w:type="paragraph" w:customStyle="1" w:styleId="90A4C2E14E2743D88F66A8999F8327F3">
    <w:name w:val="90A4C2E14E2743D88F66A8999F8327F3"/>
    <w:rsid w:val="009268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68F7"/>
    <w:rPr>
      <w:color w:val="808080"/>
    </w:rPr>
  </w:style>
  <w:style w:type="paragraph" w:customStyle="1" w:styleId="DA4FD1A19F2349BEAA538C655142A1F1">
    <w:name w:val="DA4FD1A19F2349BEAA538C655142A1F1"/>
    <w:rsid w:val="009268F7"/>
  </w:style>
  <w:style w:type="paragraph" w:customStyle="1" w:styleId="94B734E393974DD5B2CAB19DDC2F6710">
    <w:name w:val="94B734E393974DD5B2CAB19DDC2F6710"/>
    <w:rsid w:val="009268F7"/>
  </w:style>
  <w:style w:type="paragraph" w:customStyle="1" w:styleId="90A4C2E14E2743D88F66A8999F8327F3">
    <w:name w:val="90A4C2E14E2743D88F66A8999F8327F3"/>
    <w:rsid w:val="00926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7B1409AF07047A46FF87ED46710A8" ma:contentTypeVersion="5" ma:contentTypeDescription="Ein neues Dokument erstellen." ma:contentTypeScope="" ma:versionID="231d29333197819e6ed200e79bd1cde9">
  <xsd:schema xmlns:xsd="http://www.w3.org/2001/XMLSchema" xmlns:xs="http://www.w3.org/2001/XMLSchema" xmlns:p="http://schemas.microsoft.com/office/2006/metadata/properties" xmlns:ns2="4802bc48-f700-45cd-96bf-5419fb661adf" xmlns:ns3="http://schemas.microsoft.com/sharepoint/v4" targetNamespace="http://schemas.microsoft.com/office/2006/metadata/properties" ma:root="true" ma:fieldsID="bb87fd0299f4e92a2e975208352e23fc" ns2:_="" ns3:_="">
    <xsd:import namespace="4802bc48-f700-45cd-96bf-5419fb661ad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unden" minOccurs="0"/>
                <xsd:element ref="ns2:Dienststelle" minOccurs="0"/>
                <xsd:element ref="ns2:LK_SP_Version" minOccurs="0"/>
                <xsd:element ref="ns2:LK_SP_Geaendert" minOccurs="0"/>
                <xsd:element ref="ns2:KlassifizierungTaxHTField0" minOccurs="0"/>
                <xsd:element ref="ns2:TaxCatchAll" minOccurs="0"/>
                <xsd:element ref="ns2:TaxCatchAllLabel" minOccurs="0"/>
                <xsd:element ref="ns2:ProduktTaxHTField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bc48-f700-45cd-96bf-5419fb661adf" elementFormDefault="qualified">
    <xsd:import namespace="http://schemas.microsoft.com/office/2006/documentManagement/types"/>
    <xsd:import namespace="http://schemas.microsoft.com/office/infopath/2007/PartnerControls"/>
    <xsd:element name="Kunden" ma:index="3" nillable="true" ma:displayName="Kunden" ma:default="0" ma:description="Diese Information darf an Kunden weitergegeben werden." ma:internalName="Kunden">
      <xsd:simpleType>
        <xsd:restriction base="dms:Boolean"/>
      </xsd:simpleType>
    </xsd:element>
    <xsd:element name="Dienststelle" ma:index="5" nillable="true" ma:displayName="Dienststelle" ma:internalName="Dienststelle">
      <xsd:simpleType>
        <xsd:restriction base="dms:Text">
          <xsd:maxLength value="255"/>
        </xsd:restriction>
      </xsd:simpleType>
    </xsd:element>
    <xsd:element name="LK_SP_Version" ma:index="7" nillable="true" ma:displayName="LK_SP_Version" ma:hidden="true" ma:internalName="LK_SP_Version" ma:readOnly="false">
      <xsd:simpleType>
        <xsd:restriction base="dms:Text">
          <xsd:maxLength value="8"/>
        </xsd:restriction>
      </xsd:simpleType>
    </xsd:element>
    <xsd:element name="LK_SP_Geaendert" ma:index="8" nillable="true" ma:displayName="LK_SP_Geaendert" ma:hidden="true" ma:internalName="LK_SP_Geaendert" ma:readOnly="false">
      <xsd:simpleType>
        <xsd:restriction base="dms:Text">
          <xsd:maxLength value="22"/>
        </xsd:restriction>
      </xsd:simpleType>
    </xsd:element>
    <xsd:element name="KlassifizierungTaxHTField0" ma:index="9" nillable="true" ma:taxonomy="true" ma:internalName="KlassifizierungTaxHTField0" ma:taxonomyFieldName="Klassifizierung" ma:displayName="Klassifizierung" ma:indexed="true" ma:readOnly="false" ma:default="" ma:fieldId="{6688fbe1-0258-43be-95ee-530d96d6da12}" ma:sspId="abf9c73d-6d8f-4424-b05a-a92ebac54cac" ma:termSetId="434d053b-6342-4fbc-9c19-253ab39b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e2c54676-0a1c-4638-8f6c-4fddd8899ff8}" ma:internalName="TaxCatchAll" ma:showField="CatchAllData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e2c54676-0a1c-4638-8f6c-4fddd8899ff8}" ma:internalName="TaxCatchAllLabel" ma:readOnly="true" ma:showField="CatchAllDataLabel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ktTaxHTField0" ma:index="14" nillable="true" ma:taxonomy="true" ma:internalName="ProduktTaxHTField0" ma:taxonomyFieldName="Produkt" ma:displayName="Produkt" ma:indexed="true" ma:readOnly="false" ma:default="" ma:fieldId="{876cd537-fb82-4fac-aa15-53e99c509c6b}" ma:sspId="abf9c73d-6d8f-4424-b05a-a92ebac54cac" ma:termSetId="9b7f60b8-ab9c-4188-8cad-cac4cda25e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6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K_SP_Version xmlns="4802bc48-f700-45cd-96bf-5419fb661adf" xsi:nil="true"/>
    <KlassifizierungTaxHTField0 xmlns="4802bc48-f700-45cd-96bf-5419fb661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b5c6d6f8-f92b-4282-8850-28cf1c369f4e</TermId>
        </TermInfo>
      </Terms>
    </KlassifizierungTaxHTField0>
    <TaxCatchAll xmlns="4802bc48-f700-45cd-96bf-5419fb661adf">
      <Value>158</Value>
    </TaxCatchAll>
    <IconOverlay xmlns="http://schemas.microsoft.com/sharepoint/v4" xsi:nil="true"/>
    <ProduktTaxHTField0 xmlns="4802bc48-f700-45cd-96bf-5419fb661adf">
      <Terms xmlns="http://schemas.microsoft.com/office/infopath/2007/PartnerControls"/>
    </ProduktTaxHTField0>
    <LK_SP_Geaendert xmlns="4802bc48-f700-45cd-96bf-5419fb661adf" xsi:nil="true"/>
    <Kunden xmlns="4802bc48-f700-45cd-96bf-5419fb661adf">true</Kunden>
    <Dienststelle xmlns="4802bc48-f700-45cd-96bf-5419fb661a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D509-5494-4E2C-A51F-ED526E56C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bc48-f700-45cd-96bf-5419fb661ad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C6DFD-F9FF-42D9-9AEB-D2BEE7442C80}">
  <ds:schemaRefs>
    <ds:schemaRef ds:uri="http://schemas.microsoft.com/office/2006/metadata/properties"/>
    <ds:schemaRef ds:uri="http://schemas.microsoft.com/office/infopath/2007/PartnerControls"/>
    <ds:schemaRef ds:uri="4802bc48-f700-45cd-96bf-5419fb661adf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D64F49B8-8AA2-4D98-B07F-A05D34973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Maria [NÖ-LK]</dc:creator>
  <cp:lastModifiedBy>puehelf</cp:lastModifiedBy>
  <cp:revision>2</cp:revision>
  <cp:lastPrinted>2015-11-06T10:27:00Z</cp:lastPrinted>
  <dcterms:created xsi:type="dcterms:W3CDTF">2016-09-08T06:09:00Z</dcterms:created>
  <dcterms:modified xsi:type="dcterms:W3CDTF">2016-09-08T06:09:00Z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0x010100B127B1409AF07047A46FF87ED46710A8</vt:lpwstr>
  </property>
  <property fmtid="{D5CDD505-2E9C-101B-9397-08002B2CF9AE}" pid="3" name="Klassifizierung">
    <vt:lpwstr>158;#Formular|b5c6d6f8-f92b-4282-8850-28cf1c369f4e</vt:lpwstr>
  </property>
  <property fmtid="{D5CDD505-2E9C-101B-9397-08002B2CF9AE}" pid="4" name="Produkt">
    <vt:lpwstr/>
  </property>
</Properties>
</file>